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中醫美容研究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澳台港中醫師聯合促進會中醫美容</w:t>
      </w:r>
      <w:r>
        <w:rPr>
          <w:rFonts w:hint="eastAsia" w:ascii="SimHei" w:hAnsi="SimHei" w:eastAsia="SimHei" w:cs="SimHei"/>
          <w:b/>
          <w:bCs w:val="0"/>
          <w:sz w:val="21"/>
          <w:szCs w:val="21"/>
          <w:lang w:eastAsia="zh-TW"/>
        </w:rPr>
        <w:t>研究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,及加入中醫美容研究專業委員會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中醫美容研究專業委員會之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中醫美容研究專業委員會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E246D7D"/>
    <w:rsid w:val="2E647EA4"/>
    <w:rsid w:val="31614E3D"/>
    <w:rsid w:val="32CB27C2"/>
    <w:rsid w:val="3DA11B9A"/>
    <w:rsid w:val="41723075"/>
    <w:rsid w:val="46AA3DB8"/>
    <w:rsid w:val="4F3A1679"/>
    <w:rsid w:val="544A37BB"/>
    <w:rsid w:val="5A8D7208"/>
    <w:rsid w:val="5D1102B8"/>
    <w:rsid w:val="61C6784A"/>
    <w:rsid w:val="624B1796"/>
    <w:rsid w:val="63B56F33"/>
    <w:rsid w:val="63ED4AED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2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2021-01-24T09:49:42Z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