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A29E" w14:textId="76BAD40C" w:rsidR="000D6BF9" w:rsidRDefault="00EB0101" w:rsidP="00EB0101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638AA8F5" w14:textId="42FC284A" w:rsidR="000D6BF9" w:rsidRPr="00EB0101" w:rsidRDefault="00EB0101" w:rsidP="00EB0101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骨科治療研究專業委員會</w:t>
      </w:r>
    </w:p>
    <w:p w14:paraId="59809CBD" w14:textId="5EA28469" w:rsidR="000D6BF9" w:rsidRDefault="00EB0101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3609E16B" w14:textId="77777777" w:rsidR="000D6BF9" w:rsidRDefault="00EB0101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（申請編號:澳台港中醫師聯合促進會骨科治療研究專業委員會第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341988C8" w14:textId="77777777" w:rsidR="000D6BF9" w:rsidRDefault="00EB0101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76D7D1C1" w14:textId="62DF870F" w:rsidR="000D6BF9" w:rsidRPr="00EB0101" w:rsidRDefault="00EB0101" w:rsidP="00EB0101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4A7B5F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今贊同貴會之宗旨,并願絶對遵守該會之章程,及加入骨科治療研究專業委員會,今特此申請加入骨科治療研究專業委員會之(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422517E6" w14:textId="61148355" w:rsidR="000D6BF9" w:rsidRDefault="00EB0101" w:rsidP="00EB010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2412B6D0" w14:textId="77777777" w:rsidR="000D6BF9" w:rsidRDefault="000D6BF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CFBFE62" w14:textId="77777777" w:rsidR="000D6BF9" w:rsidRDefault="00EB0101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A5AF7F9" w14:textId="77777777" w:rsidR="000D6BF9" w:rsidRDefault="00EB0101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骨科治療研究專業委員會</w:t>
      </w:r>
    </w:p>
    <w:p w14:paraId="1A6C0E82" w14:textId="07BAA93C" w:rsidR="000D6BF9" w:rsidRPr="00EB0101" w:rsidRDefault="00EB0101" w:rsidP="00EB010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0D6BF9" w:rsidRPr="00EB0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D6BF9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A7B5F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B010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E6101"/>
  <w15:docId w15:val="{10B59333-173A-4E8A-82F3-4CED775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